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74017F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364" w:rsidRPr="00691DEC" w:rsidRDefault="0046636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04202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04202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справок населению о наличии(отсутствии) личного подсобного хозяйства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604202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66364">
        <w:rPr>
          <w:rFonts w:ascii="Times New Roman" w:eastAsia="Calibri" w:hAnsi="Times New Roman" w:cs="Times New Roman"/>
          <w:sz w:val="28"/>
          <w:szCs w:val="28"/>
        </w:rPr>
        <w:t>6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04202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справок населению о наличии(отсутствии) личного подсобного хозяйства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04202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604202" w:rsidRPr="00604202">
        <w:rPr>
          <w:rFonts w:ascii="Times New Roman" w:hAnsi="Times New Roman" w:cs="Times New Roman"/>
          <w:sz w:val="28"/>
          <w:szCs w:val="28"/>
        </w:rPr>
        <w:t>Выдача справок населению о наличии(отсутствии) личного подсобного хозяйства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предложено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145</cp:revision>
  <cp:lastPrinted>2016-04-08T13:32:00Z</cp:lastPrinted>
  <dcterms:created xsi:type="dcterms:W3CDTF">2013-11-27T14:12:00Z</dcterms:created>
  <dcterms:modified xsi:type="dcterms:W3CDTF">2016-07-04T08:51:00Z</dcterms:modified>
</cp:coreProperties>
</file>